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F280" w14:textId="5D0A8CB5" w:rsidR="00953A72" w:rsidRPr="00811694" w:rsidRDefault="00362275" w:rsidP="000301E7">
      <w:pPr>
        <w:pStyle w:val="Title"/>
        <w:spacing w:after="120"/>
        <w:rPr>
          <w:rFonts w:ascii="Arial" w:hAnsi="Arial" w:cs="Arial"/>
        </w:rPr>
      </w:pPr>
      <w:r w:rsidRPr="00811694">
        <w:rPr>
          <w:rFonts w:ascii="Arial" w:hAnsi="Arial" w:cs="Arial"/>
          <w:u w:val="single"/>
        </w:rPr>
        <w:t>Minutes of the meeting of Haxby Town Council held on Monday 8</w:t>
      </w:r>
      <w:r w:rsidRPr="00811694">
        <w:rPr>
          <w:rFonts w:ascii="Arial" w:hAnsi="Arial" w:cs="Arial"/>
          <w:u w:val="single"/>
          <w:vertAlign w:val="superscript"/>
        </w:rPr>
        <w:t>th</w:t>
      </w:r>
      <w:r w:rsidRPr="00811694">
        <w:rPr>
          <w:rFonts w:ascii="Arial" w:hAnsi="Arial" w:cs="Arial"/>
          <w:u w:val="single"/>
        </w:rPr>
        <w:t xml:space="preserve"> of November 2021</w:t>
      </w:r>
      <w:r w:rsidRPr="00811694">
        <w:rPr>
          <w:rFonts w:ascii="Arial" w:hAnsi="Arial" w:cs="Arial"/>
        </w:rPr>
        <w:t xml:space="preserve"> </w:t>
      </w:r>
      <w:r w:rsidRPr="00811694">
        <w:rPr>
          <w:rFonts w:ascii="Arial" w:hAnsi="Arial" w:cs="Arial"/>
          <w:u w:val="single"/>
        </w:rPr>
        <w:t>at The Oaken Grove Community Centre, Haxby at 7.30pm</w:t>
      </w:r>
    </w:p>
    <w:p w14:paraId="49BE264D" w14:textId="77777777" w:rsidR="00DF5544" w:rsidRPr="00811694" w:rsidRDefault="00DF5544" w:rsidP="000301E7">
      <w:pPr>
        <w:pStyle w:val="Heading1"/>
        <w:spacing w:before="0" w:after="120" w:line="240" w:lineRule="auto"/>
        <w:rPr>
          <w:rFonts w:ascii="Arial" w:hAnsi="Arial" w:cs="Arial"/>
        </w:rPr>
      </w:pPr>
    </w:p>
    <w:p w14:paraId="3839881B" w14:textId="2F42D90F" w:rsidR="00702CEE" w:rsidRDefault="00362275" w:rsidP="00AB30BA">
      <w:pPr>
        <w:pStyle w:val="Heading1"/>
        <w:spacing w:before="0" w:line="240" w:lineRule="auto"/>
        <w:rPr>
          <w:rFonts w:ascii="Arial" w:hAnsi="Arial" w:cs="Arial"/>
          <w:szCs w:val="24"/>
        </w:rPr>
      </w:pPr>
      <w:r w:rsidRPr="00811694">
        <w:rPr>
          <w:rFonts w:ascii="Arial" w:hAnsi="Arial" w:cs="Arial"/>
          <w:b/>
          <w:bCs/>
        </w:rPr>
        <w:t>Present:</w:t>
      </w:r>
      <w:r w:rsidRPr="00811694">
        <w:rPr>
          <w:rFonts w:ascii="Arial" w:hAnsi="Arial" w:cs="Arial"/>
        </w:rPr>
        <w:t xml:space="preserve"> </w:t>
      </w:r>
      <w:r w:rsidRPr="00811694">
        <w:rPr>
          <w:rFonts w:ascii="Arial" w:hAnsi="Arial" w:cs="Arial"/>
        </w:rPr>
        <w:tab/>
      </w:r>
      <w:r w:rsidRPr="00811694">
        <w:rPr>
          <w:rFonts w:ascii="Arial" w:hAnsi="Arial" w:cs="Arial"/>
          <w:szCs w:val="24"/>
        </w:rPr>
        <w:t>Cllr M Guilford (Chairman)</w:t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  <w:t xml:space="preserve">Cllr </w:t>
      </w:r>
      <w:r w:rsidR="00702CEE">
        <w:rPr>
          <w:rFonts w:ascii="Arial" w:hAnsi="Arial" w:cs="Arial"/>
          <w:szCs w:val="24"/>
        </w:rPr>
        <w:t xml:space="preserve">D </w:t>
      </w:r>
      <w:r w:rsidR="001945E9">
        <w:rPr>
          <w:rFonts w:ascii="Arial" w:hAnsi="Arial" w:cs="Arial"/>
          <w:szCs w:val="24"/>
        </w:rPr>
        <w:t>R</w:t>
      </w:r>
      <w:r w:rsidR="00702CEE">
        <w:rPr>
          <w:rFonts w:ascii="Arial" w:hAnsi="Arial" w:cs="Arial"/>
          <w:szCs w:val="24"/>
        </w:rPr>
        <w:t>ice</w:t>
      </w:r>
    </w:p>
    <w:p w14:paraId="78C4EDDE" w14:textId="122F7BE2" w:rsidR="00362275" w:rsidRPr="00811694" w:rsidRDefault="00702CEE" w:rsidP="00AB30BA">
      <w:pPr>
        <w:pStyle w:val="Heading1"/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Cllr </w:t>
      </w:r>
      <w:r w:rsidR="00362275" w:rsidRPr="00811694">
        <w:rPr>
          <w:rFonts w:ascii="Arial" w:hAnsi="Arial" w:cs="Arial"/>
          <w:szCs w:val="24"/>
        </w:rPr>
        <w:t>M Harrison</w:t>
      </w:r>
      <w:r w:rsidR="00B73A6E" w:rsidRPr="00B73A6E">
        <w:rPr>
          <w:rFonts w:ascii="Arial" w:hAnsi="Arial" w:cs="Arial"/>
          <w:szCs w:val="24"/>
        </w:rPr>
        <w:t xml:space="preserve"> </w:t>
      </w:r>
      <w:r w:rsidR="00B73A6E">
        <w:rPr>
          <w:rFonts w:ascii="Arial" w:hAnsi="Arial" w:cs="Arial"/>
          <w:szCs w:val="24"/>
        </w:rPr>
        <w:tab/>
      </w:r>
      <w:r w:rsidR="00B73A6E">
        <w:rPr>
          <w:rFonts w:ascii="Arial" w:hAnsi="Arial" w:cs="Arial"/>
          <w:szCs w:val="24"/>
        </w:rPr>
        <w:tab/>
      </w:r>
      <w:r w:rsidR="00B73A6E">
        <w:rPr>
          <w:rFonts w:ascii="Arial" w:hAnsi="Arial" w:cs="Arial"/>
          <w:szCs w:val="24"/>
        </w:rPr>
        <w:tab/>
      </w:r>
      <w:r w:rsidR="00B73A6E" w:rsidRPr="00811694">
        <w:rPr>
          <w:rFonts w:ascii="Arial" w:hAnsi="Arial" w:cs="Arial"/>
          <w:szCs w:val="24"/>
        </w:rPr>
        <w:t>Cllr K O’Sullivan</w:t>
      </w:r>
    </w:p>
    <w:p w14:paraId="2000ADD9" w14:textId="58477EF3" w:rsidR="00362275" w:rsidRPr="00811694" w:rsidRDefault="00362275" w:rsidP="00AB30BA">
      <w:pPr>
        <w:spacing w:after="0" w:line="240" w:lineRule="auto"/>
        <w:rPr>
          <w:rFonts w:ascii="Arial" w:hAnsi="Arial" w:cs="Arial"/>
          <w:szCs w:val="24"/>
        </w:rPr>
      </w:pP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  <w:t>Cllr M Preston</w:t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  <w:t>Cllr N Wyatt</w:t>
      </w:r>
    </w:p>
    <w:p w14:paraId="7DD2E892" w14:textId="3CB384B9" w:rsidR="00362275" w:rsidRPr="00811694" w:rsidRDefault="00362275" w:rsidP="00AB30BA">
      <w:pPr>
        <w:spacing w:after="0" w:line="240" w:lineRule="auto"/>
        <w:rPr>
          <w:rFonts w:ascii="Arial" w:hAnsi="Arial" w:cs="Arial"/>
          <w:szCs w:val="24"/>
        </w:rPr>
      </w:pP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  <w:t>Cllr I Craven</w:t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  <w:t xml:space="preserve">Cllr T Richardson </w:t>
      </w:r>
    </w:p>
    <w:p w14:paraId="51CC85E4" w14:textId="13FE2A79" w:rsidR="001945E9" w:rsidRDefault="00DF5544" w:rsidP="00AB30BA">
      <w:pPr>
        <w:spacing w:after="0" w:line="240" w:lineRule="auto"/>
        <w:rPr>
          <w:rFonts w:ascii="Arial" w:hAnsi="Arial" w:cs="Arial"/>
          <w:szCs w:val="24"/>
        </w:rPr>
      </w:pP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</w:r>
      <w:r w:rsidR="00B73A6E">
        <w:rPr>
          <w:rFonts w:ascii="Arial" w:hAnsi="Arial" w:cs="Arial"/>
          <w:szCs w:val="24"/>
        </w:rPr>
        <w:t xml:space="preserve">Cllr </w:t>
      </w:r>
      <w:r w:rsidR="001945E9">
        <w:rPr>
          <w:rFonts w:ascii="Arial" w:hAnsi="Arial" w:cs="Arial"/>
          <w:szCs w:val="24"/>
        </w:rPr>
        <w:t>G Co</w:t>
      </w:r>
      <w:r w:rsidR="004D1287">
        <w:rPr>
          <w:rFonts w:ascii="Arial" w:hAnsi="Arial" w:cs="Arial"/>
          <w:szCs w:val="24"/>
        </w:rPr>
        <w:t>ckburn</w:t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</w:r>
      <w:r w:rsidR="001945E9">
        <w:rPr>
          <w:rFonts w:ascii="Arial" w:hAnsi="Arial" w:cs="Arial"/>
          <w:szCs w:val="24"/>
        </w:rPr>
        <w:t xml:space="preserve">Cllr E </w:t>
      </w:r>
      <w:r w:rsidR="004D1287">
        <w:rPr>
          <w:rFonts w:ascii="Arial" w:hAnsi="Arial" w:cs="Arial"/>
          <w:szCs w:val="24"/>
        </w:rPr>
        <w:t>Pearson</w:t>
      </w:r>
    </w:p>
    <w:p w14:paraId="1ECE3156" w14:textId="38A4D64C" w:rsidR="00362275" w:rsidRPr="00811694" w:rsidRDefault="001945E9" w:rsidP="00AB30BA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Cllr T </w:t>
      </w:r>
      <w:r w:rsidR="004D1287">
        <w:rPr>
          <w:rFonts w:ascii="Arial" w:hAnsi="Arial" w:cs="Arial"/>
          <w:szCs w:val="24"/>
        </w:rPr>
        <w:t>Carmichael</w:t>
      </w:r>
      <w:r w:rsidR="00DF5544" w:rsidRPr="00811694">
        <w:rPr>
          <w:rFonts w:ascii="Arial" w:hAnsi="Arial" w:cs="Arial"/>
          <w:szCs w:val="24"/>
        </w:rPr>
        <w:tab/>
      </w:r>
    </w:p>
    <w:p w14:paraId="4DEE1913" w14:textId="7D3F1DD3" w:rsidR="000301E7" w:rsidRPr="00811694" w:rsidRDefault="00DF5544" w:rsidP="000042B0">
      <w:pPr>
        <w:spacing w:after="0" w:line="240" w:lineRule="auto"/>
        <w:rPr>
          <w:rFonts w:ascii="Arial" w:hAnsi="Arial" w:cs="Arial"/>
          <w:szCs w:val="24"/>
        </w:rPr>
      </w:pPr>
      <w:r w:rsidRPr="00811694">
        <w:rPr>
          <w:rFonts w:ascii="Arial" w:hAnsi="Arial" w:cs="Arial"/>
          <w:szCs w:val="24"/>
        </w:rPr>
        <w:tab/>
      </w:r>
      <w:r w:rsidRPr="00811694">
        <w:rPr>
          <w:rFonts w:ascii="Arial" w:hAnsi="Arial" w:cs="Arial"/>
          <w:szCs w:val="24"/>
        </w:rPr>
        <w:tab/>
      </w:r>
    </w:p>
    <w:p w14:paraId="1F03BEDE" w14:textId="50BA7EA7" w:rsidR="00DF5544" w:rsidRPr="00811694" w:rsidRDefault="00DF5544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Apologies for Absence</w:t>
      </w:r>
    </w:p>
    <w:p w14:paraId="1D99ADA1" w14:textId="225F1EED" w:rsidR="00DF5544" w:rsidRPr="00811694" w:rsidRDefault="00702CEE" w:rsidP="000301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B Brown  </w:t>
      </w:r>
    </w:p>
    <w:p w14:paraId="2D5B509E" w14:textId="0377BA5D" w:rsidR="00DF5544" w:rsidRPr="00811694" w:rsidRDefault="00DF5544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Reasons for Absence approved</w:t>
      </w:r>
    </w:p>
    <w:p w14:paraId="23352E38" w14:textId="47CA938F" w:rsidR="00DF5544" w:rsidRPr="00811694" w:rsidRDefault="00702CEE" w:rsidP="000301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Reasons for absence were approved. </w:t>
      </w:r>
    </w:p>
    <w:p w14:paraId="510FF3C2" w14:textId="2CC7A87B" w:rsidR="00DF5544" w:rsidRPr="00811694" w:rsidRDefault="00DF5544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Minutes</w:t>
      </w:r>
    </w:p>
    <w:p w14:paraId="73411B6D" w14:textId="36322511" w:rsidR="00DF5544" w:rsidRPr="00702CEE" w:rsidRDefault="00DF5544" w:rsidP="000301E7">
      <w:pPr>
        <w:spacing w:after="120" w:line="240" w:lineRule="auto"/>
        <w:rPr>
          <w:rFonts w:ascii="Arial" w:hAnsi="Arial" w:cs="Arial"/>
          <w:b/>
          <w:bCs/>
        </w:rPr>
      </w:pPr>
      <w:r w:rsidRPr="00811694">
        <w:rPr>
          <w:rFonts w:ascii="Arial" w:hAnsi="Arial" w:cs="Arial"/>
        </w:rPr>
        <w:tab/>
      </w:r>
      <w:r w:rsidRPr="00702CEE">
        <w:rPr>
          <w:rFonts w:ascii="Arial" w:hAnsi="Arial" w:cs="Arial"/>
          <w:b/>
          <w:bCs/>
        </w:rPr>
        <w:t>Resolved that the minutes of the Full Council meeting held on the 11</w:t>
      </w:r>
      <w:r w:rsidRPr="00702CEE">
        <w:rPr>
          <w:rFonts w:ascii="Arial" w:hAnsi="Arial" w:cs="Arial"/>
          <w:b/>
          <w:bCs/>
          <w:vertAlign w:val="superscript"/>
        </w:rPr>
        <w:t>th</w:t>
      </w:r>
      <w:r w:rsidRPr="00702CEE">
        <w:rPr>
          <w:rFonts w:ascii="Arial" w:hAnsi="Arial" w:cs="Arial"/>
          <w:b/>
          <w:bCs/>
        </w:rPr>
        <w:t xml:space="preserve"> of </w:t>
      </w:r>
      <w:r w:rsidR="00702CEE">
        <w:rPr>
          <w:rFonts w:ascii="Arial" w:hAnsi="Arial" w:cs="Arial"/>
          <w:b/>
          <w:bCs/>
        </w:rPr>
        <w:tab/>
      </w:r>
      <w:r w:rsidRPr="00702CEE">
        <w:rPr>
          <w:rFonts w:ascii="Arial" w:hAnsi="Arial" w:cs="Arial"/>
          <w:b/>
          <w:bCs/>
        </w:rPr>
        <w:t xml:space="preserve">October 2021 were confirmed as a true and accurate record and were signed </w:t>
      </w:r>
      <w:r w:rsidR="00702CEE">
        <w:rPr>
          <w:rFonts w:ascii="Arial" w:hAnsi="Arial" w:cs="Arial"/>
          <w:b/>
          <w:bCs/>
        </w:rPr>
        <w:tab/>
      </w:r>
      <w:r w:rsidRPr="00702CEE">
        <w:rPr>
          <w:rFonts w:ascii="Arial" w:hAnsi="Arial" w:cs="Arial"/>
          <w:b/>
          <w:bCs/>
        </w:rPr>
        <w:t>by the</w:t>
      </w:r>
      <w:r w:rsidR="00702CEE">
        <w:rPr>
          <w:rFonts w:ascii="Arial" w:hAnsi="Arial" w:cs="Arial"/>
          <w:b/>
          <w:bCs/>
        </w:rPr>
        <w:t xml:space="preserve"> </w:t>
      </w:r>
      <w:r w:rsidRPr="00702CEE">
        <w:rPr>
          <w:rFonts w:ascii="Arial" w:hAnsi="Arial" w:cs="Arial"/>
          <w:b/>
          <w:bCs/>
        </w:rPr>
        <w:t xml:space="preserve">Chairman. </w:t>
      </w:r>
    </w:p>
    <w:p w14:paraId="7B676757" w14:textId="624327D0" w:rsidR="00DF5544" w:rsidRPr="00811694" w:rsidRDefault="00DF5544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Declarations of Interest under the Council’s Code of Conduct</w:t>
      </w:r>
    </w:p>
    <w:p w14:paraId="6E042D81" w14:textId="05E41304" w:rsidR="00B70335" w:rsidRPr="00811694" w:rsidRDefault="00B70335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  <w:t>None</w:t>
      </w:r>
    </w:p>
    <w:p w14:paraId="449B993D" w14:textId="06147A2D" w:rsidR="00B70335" w:rsidRPr="00811694" w:rsidRDefault="00B70335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Communications with YLCA and/or other regulatory bodies</w:t>
      </w:r>
    </w:p>
    <w:p w14:paraId="5A9FBAAE" w14:textId="7D5F43A5" w:rsidR="00B70335" w:rsidRPr="00811694" w:rsidRDefault="00320C06" w:rsidP="000301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Chairman stated that </w:t>
      </w:r>
      <w:r w:rsidR="004D128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Elections </w:t>
      </w:r>
      <w:r w:rsidR="004D1287">
        <w:rPr>
          <w:rFonts w:ascii="Arial" w:hAnsi="Arial" w:cs="Arial"/>
        </w:rPr>
        <w:t xml:space="preserve">Unit have </w:t>
      </w:r>
      <w:r>
        <w:rPr>
          <w:rFonts w:ascii="Arial" w:hAnsi="Arial" w:cs="Arial"/>
        </w:rPr>
        <w:t xml:space="preserve">sent out communications re the </w:t>
      </w:r>
      <w:r>
        <w:rPr>
          <w:rFonts w:ascii="Arial" w:hAnsi="Arial" w:cs="Arial"/>
        </w:rPr>
        <w:tab/>
        <w:t>elections</w:t>
      </w:r>
      <w:r w:rsidR="004D1287">
        <w:rPr>
          <w:rFonts w:ascii="Arial" w:hAnsi="Arial" w:cs="Arial"/>
        </w:rPr>
        <w:t xml:space="preserve"> taking place on the 25</w:t>
      </w:r>
      <w:r w:rsidR="004D1287" w:rsidRPr="004D1287">
        <w:rPr>
          <w:rFonts w:ascii="Arial" w:hAnsi="Arial" w:cs="Arial"/>
          <w:vertAlign w:val="superscript"/>
        </w:rPr>
        <w:t>th</w:t>
      </w:r>
      <w:r w:rsidR="004D1287">
        <w:rPr>
          <w:rFonts w:ascii="Arial" w:hAnsi="Arial" w:cs="Arial"/>
        </w:rPr>
        <w:t xml:space="preserve"> of November. </w:t>
      </w:r>
    </w:p>
    <w:p w14:paraId="1CB69DE2" w14:textId="0071AEB4" w:rsidR="00B70335" w:rsidRPr="00811694" w:rsidRDefault="00B70335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Cash Check report</w:t>
      </w:r>
    </w:p>
    <w:p w14:paraId="2447DED2" w14:textId="70582514" w:rsidR="00B70335" w:rsidRPr="00811694" w:rsidRDefault="000301E7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  <w:t xml:space="preserve">The Cash check report from Cllr’s Rice and Harrison was received. </w:t>
      </w:r>
    </w:p>
    <w:p w14:paraId="3B8B4896" w14:textId="0711B94A" w:rsidR="00B70335" w:rsidRPr="00811694" w:rsidRDefault="00B70335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Financial statement</w:t>
      </w:r>
    </w:p>
    <w:p w14:paraId="24D09299" w14:textId="162C1541" w:rsidR="00C9382A" w:rsidRPr="00811694" w:rsidRDefault="000301E7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  <w:t>The financial statement up to the 31</w:t>
      </w:r>
      <w:r w:rsidRPr="00811694">
        <w:rPr>
          <w:rFonts w:ascii="Arial" w:hAnsi="Arial" w:cs="Arial"/>
          <w:vertAlign w:val="superscript"/>
        </w:rPr>
        <w:t>st</w:t>
      </w:r>
      <w:r w:rsidRPr="00811694">
        <w:rPr>
          <w:rFonts w:ascii="Arial" w:hAnsi="Arial" w:cs="Arial"/>
        </w:rPr>
        <w:t xml:space="preserve"> of October 2021, was received. </w:t>
      </w:r>
    </w:p>
    <w:p w14:paraId="5A16BA7D" w14:textId="763E9641" w:rsidR="00B70335" w:rsidRPr="00811694" w:rsidRDefault="00B70335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Year to date budget / actual figures</w:t>
      </w:r>
    </w:p>
    <w:p w14:paraId="5A173E4A" w14:textId="0C1B71A9" w:rsidR="00B70335" w:rsidRPr="00811694" w:rsidRDefault="00320C06" w:rsidP="000301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The statement was received.</w:t>
      </w:r>
    </w:p>
    <w:p w14:paraId="29B3CF88" w14:textId="349723B7" w:rsidR="00B70335" w:rsidRPr="00811694" w:rsidRDefault="00B70335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Update on budgeting exercise</w:t>
      </w:r>
    </w:p>
    <w:p w14:paraId="2542063D" w14:textId="4599B6EA" w:rsidR="00B70335" w:rsidRDefault="00320C06" w:rsidP="000301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Harrison to assist with the budget, deferred to the next meeting. </w:t>
      </w:r>
    </w:p>
    <w:p w14:paraId="350AFF8F" w14:textId="61E1B964" w:rsidR="00320C06" w:rsidRDefault="00320C06" w:rsidP="000301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Proposal </w:t>
      </w:r>
      <w:r w:rsidR="00E572BB">
        <w:rPr>
          <w:rFonts w:ascii="Arial" w:hAnsi="Arial" w:cs="Arial"/>
        </w:rPr>
        <w:t xml:space="preserve">was made that all councillors were asked to behave for the duration of </w:t>
      </w:r>
      <w:r w:rsidR="00E572BB">
        <w:rPr>
          <w:rFonts w:ascii="Arial" w:hAnsi="Arial" w:cs="Arial"/>
        </w:rPr>
        <w:tab/>
        <w:t xml:space="preserve">the meeting, so that business of the agenda only could be discussed. </w:t>
      </w:r>
      <w:r>
        <w:rPr>
          <w:rFonts w:ascii="Arial" w:hAnsi="Arial" w:cs="Arial"/>
        </w:rPr>
        <w:t xml:space="preserve"> </w:t>
      </w:r>
    </w:p>
    <w:p w14:paraId="2B93353F" w14:textId="08F6C5AA" w:rsidR="00B70335" w:rsidRPr="000042B0" w:rsidRDefault="00B70335" w:rsidP="000042B0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u w:val="single"/>
        </w:rPr>
      </w:pPr>
      <w:r w:rsidRPr="000042B0">
        <w:rPr>
          <w:rFonts w:ascii="Arial" w:hAnsi="Arial" w:cs="Arial"/>
          <w:u w:val="single"/>
        </w:rPr>
        <w:t>Police Ward report</w:t>
      </w:r>
    </w:p>
    <w:p w14:paraId="745EFF6A" w14:textId="7968145F" w:rsidR="00E572BB" w:rsidRPr="004D1287" w:rsidRDefault="00E572BB" w:rsidP="00E572BB">
      <w:pPr>
        <w:rPr>
          <w:rFonts w:ascii="Arial" w:hAnsi="Arial" w:cs="Arial"/>
        </w:rPr>
      </w:pPr>
      <w:r>
        <w:tab/>
      </w:r>
      <w:r w:rsidR="004D1287" w:rsidRPr="004D1287">
        <w:rPr>
          <w:rFonts w:ascii="Arial" w:hAnsi="Arial" w:cs="Arial"/>
        </w:rPr>
        <w:t xml:space="preserve">No report had been received </w:t>
      </w:r>
      <w:r w:rsidR="004D1287">
        <w:rPr>
          <w:rFonts w:ascii="Arial" w:hAnsi="Arial" w:cs="Arial"/>
        </w:rPr>
        <w:t>the</w:t>
      </w:r>
      <w:r w:rsidR="004D1287" w:rsidRPr="004D1287">
        <w:rPr>
          <w:rFonts w:ascii="Arial" w:hAnsi="Arial" w:cs="Arial"/>
        </w:rPr>
        <w:t xml:space="preserve"> item was d</w:t>
      </w:r>
      <w:r w:rsidRPr="004D1287">
        <w:rPr>
          <w:rFonts w:ascii="Arial" w:hAnsi="Arial" w:cs="Arial"/>
        </w:rPr>
        <w:t>eferred to the next meeting.</w:t>
      </w:r>
    </w:p>
    <w:p w14:paraId="349F7901" w14:textId="5B11D8F7" w:rsidR="00B70335" w:rsidRPr="00207C84" w:rsidRDefault="00B70335" w:rsidP="00207C8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u w:val="single"/>
        </w:rPr>
      </w:pPr>
      <w:r w:rsidRPr="00207C84">
        <w:rPr>
          <w:rFonts w:ascii="Arial" w:hAnsi="Arial" w:cs="Arial"/>
          <w:u w:val="single"/>
        </w:rPr>
        <w:t>Update Haxby Traders Association</w:t>
      </w:r>
    </w:p>
    <w:p w14:paraId="3E9AF599" w14:textId="59CCD36F" w:rsidR="00C3246E" w:rsidRPr="00D1104F" w:rsidRDefault="00131187" w:rsidP="00C3246E">
      <w:pPr>
        <w:spacing w:after="120" w:line="240" w:lineRule="auto"/>
        <w:ind w:left="720"/>
        <w:rPr>
          <w:rFonts w:ascii="Arial" w:hAnsi="Arial" w:cs="Arial"/>
        </w:rPr>
      </w:pPr>
      <w:r w:rsidRPr="00131187">
        <w:rPr>
          <w:rFonts w:ascii="Arial" w:hAnsi="Arial" w:cs="Arial"/>
        </w:rPr>
        <w:t>The association will be running a</w:t>
      </w:r>
      <w:r>
        <w:rPr>
          <w:rFonts w:ascii="Arial" w:hAnsi="Arial" w:cs="Arial"/>
        </w:rPr>
        <w:t xml:space="preserve"> </w:t>
      </w:r>
      <w:r w:rsidR="000042B0">
        <w:rPr>
          <w:rFonts w:ascii="Arial" w:hAnsi="Arial" w:cs="Arial"/>
        </w:rPr>
        <w:t>Christmas</w:t>
      </w:r>
      <w:r>
        <w:rPr>
          <w:rFonts w:ascii="Arial" w:hAnsi="Arial" w:cs="Arial"/>
        </w:rPr>
        <w:t xml:space="preserve"> </w:t>
      </w:r>
      <w:r w:rsidRPr="00131187">
        <w:rPr>
          <w:rFonts w:ascii="Arial" w:hAnsi="Arial" w:cs="Arial"/>
        </w:rPr>
        <w:t xml:space="preserve">event </w:t>
      </w:r>
      <w:r w:rsidR="00214851">
        <w:rPr>
          <w:rFonts w:ascii="Arial" w:hAnsi="Arial" w:cs="Arial"/>
        </w:rPr>
        <w:t xml:space="preserve">in The Village area, </w:t>
      </w:r>
      <w:r w:rsidRPr="00131187">
        <w:rPr>
          <w:rFonts w:ascii="Arial" w:hAnsi="Arial" w:cs="Arial"/>
        </w:rPr>
        <w:t>on the</w:t>
      </w:r>
      <w:r>
        <w:t xml:space="preserve"> </w:t>
      </w:r>
      <w:r w:rsidR="00E572BB" w:rsidRPr="00131187">
        <w:rPr>
          <w:rFonts w:ascii="Arial" w:hAnsi="Arial" w:cs="Arial"/>
        </w:rPr>
        <w:t>25</w:t>
      </w:r>
      <w:r w:rsidR="00E572BB" w:rsidRPr="00131187">
        <w:rPr>
          <w:rFonts w:ascii="Arial" w:hAnsi="Arial" w:cs="Arial"/>
          <w:vertAlign w:val="superscript"/>
        </w:rPr>
        <w:t>th</w:t>
      </w:r>
      <w:r w:rsidR="00E572BB" w:rsidRPr="00131187">
        <w:rPr>
          <w:rFonts w:ascii="Arial" w:hAnsi="Arial" w:cs="Arial"/>
        </w:rPr>
        <w:t xml:space="preserve"> of November</w:t>
      </w:r>
      <w:r>
        <w:rPr>
          <w:rFonts w:ascii="Arial" w:hAnsi="Arial" w:cs="Arial"/>
        </w:rPr>
        <w:t xml:space="preserve">, with the switch on of </w:t>
      </w:r>
      <w:r w:rsidR="00E572BB" w:rsidRPr="00131187">
        <w:rPr>
          <w:rFonts w:ascii="Arial" w:hAnsi="Arial" w:cs="Arial"/>
        </w:rPr>
        <w:t xml:space="preserve">decorative lights to the lamp posts in the </w:t>
      </w:r>
      <w:r w:rsidR="00E572BB" w:rsidRPr="00131187">
        <w:rPr>
          <w:rFonts w:ascii="Arial" w:hAnsi="Arial" w:cs="Arial"/>
        </w:rPr>
        <w:lastRenderedPageBreak/>
        <w:t xml:space="preserve">village. </w:t>
      </w:r>
      <w:r>
        <w:rPr>
          <w:rFonts w:ascii="Arial" w:hAnsi="Arial" w:cs="Arial"/>
        </w:rPr>
        <w:t>Councillors wishing</w:t>
      </w:r>
      <w:r w:rsidR="00214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be involved with the event should contact the Clerk. </w:t>
      </w:r>
      <w:r w:rsidR="001A01A8" w:rsidRPr="00D1104F">
        <w:rPr>
          <w:rFonts w:ascii="Arial" w:hAnsi="Arial" w:cs="Arial"/>
        </w:rPr>
        <w:t>Cllr’s Rice and Preston to engage with Carnival Committee members and will investigate the provision of refreshments for the event.</w:t>
      </w:r>
    </w:p>
    <w:p w14:paraId="4890C3D4" w14:textId="7C956122" w:rsidR="00B70335" w:rsidRPr="00811694" w:rsidRDefault="00B70335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 xml:space="preserve">Update </w:t>
      </w:r>
      <w:r w:rsidR="00634F9F" w:rsidRPr="00811694">
        <w:rPr>
          <w:rFonts w:ascii="Arial" w:hAnsi="Arial" w:cs="Arial"/>
          <w:u w:val="single"/>
        </w:rPr>
        <w:t>Yorkshire Water / Foss Drainage Board</w:t>
      </w:r>
    </w:p>
    <w:p w14:paraId="09BC4D77" w14:textId="572AE642" w:rsidR="00634F9F" w:rsidRPr="00811694" w:rsidRDefault="007A1B46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  <w:t>An update was received</w:t>
      </w:r>
      <w:r w:rsidR="00B63615">
        <w:rPr>
          <w:rFonts w:ascii="Arial" w:hAnsi="Arial" w:cs="Arial"/>
        </w:rPr>
        <w:t xml:space="preserve"> from Cllr Guilford. Yorkshire Water have </w:t>
      </w:r>
      <w:r w:rsidR="000042B0">
        <w:rPr>
          <w:rFonts w:ascii="Arial" w:hAnsi="Arial" w:cs="Arial"/>
        </w:rPr>
        <w:t xml:space="preserve">given assistance </w:t>
      </w:r>
      <w:r w:rsidR="00B63615">
        <w:rPr>
          <w:rFonts w:ascii="Arial" w:hAnsi="Arial" w:cs="Arial"/>
        </w:rPr>
        <w:tab/>
        <w:t xml:space="preserve">and will update the council after the </w:t>
      </w:r>
      <w:r w:rsidR="00131187">
        <w:rPr>
          <w:rFonts w:ascii="Arial" w:hAnsi="Arial" w:cs="Arial"/>
        </w:rPr>
        <w:t>E</w:t>
      </w:r>
      <w:r w:rsidR="00B63615">
        <w:rPr>
          <w:rFonts w:ascii="Arial" w:hAnsi="Arial" w:cs="Arial"/>
        </w:rPr>
        <w:t>nvironment Agency has made a decision</w:t>
      </w:r>
      <w:r w:rsidR="00131187">
        <w:rPr>
          <w:rFonts w:ascii="Arial" w:hAnsi="Arial" w:cs="Arial"/>
        </w:rPr>
        <w:t xml:space="preserve"> on </w:t>
      </w:r>
      <w:r w:rsidR="00131187">
        <w:rPr>
          <w:rFonts w:ascii="Arial" w:hAnsi="Arial" w:cs="Arial"/>
        </w:rPr>
        <w:tab/>
        <w:t xml:space="preserve">the event. </w:t>
      </w:r>
    </w:p>
    <w:p w14:paraId="1B1DC30C" w14:textId="33448337" w:rsidR="00634F9F" w:rsidRPr="00811694" w:rsidRDefault="00634F9F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Update Haxby Rail Project</w:t>
      </w:r>
    </w:p>
    <w:p w14:paraId="039F3C45" w14:textId="77777777" w:rsidR="001A01A8" w:rsidRDefault="00B63615" w:rsidP="001A01A8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Cllr Guilford</w:t>
      </w:r>
      <w:r w:rsidR="00E26C67">
        <w:rPr>
          <w:rFonts w:ascii="Arial" w:hAnsi="Arial" w:cs="Arial"/>
        </w:rPr>
        <w:t xml:space="preserve"> stated that his meeting </w:t>
      </w:r>
      <w:r>
        <w:rPr>
          <w:rFonts w:ascii="Arial" w:hAnsi="Arial" w:cs="Arial"/>
        </w:rPr>
        <w:t xml:space="preserve">was </w:t>
      </w:r>
      <w:r w:rsidR="00E26C67">
        <w:rPr>
          <w:rFonts w:ascii="Arial" w:hAnsi="Arial" w:cs="Arial"/>
        </w:rPr>
        <w:t>cancelled on the 8</w:t>
      </w:r>
      <w:r w:rsidR="00E26C67" w:rsidRPr="00E26C67">
        <w:rPr>
          <w:rFonts w:ascii="Arial" w:hAnsi="Arial" w:cs="Arial"/>
          <w:vertAlign w:val="superscript"/>
        </w:rPr>
        <w:t>th</w:t>
      </w:r>
      <w:r w:rsidR="00E26C67">
        <w:rPr>
          <w:rFonts w:ascii="Arial" w:hAnsi="Arial" w:cs="Arial"/>
        </w:rPr>
        <w:t xml:space="preserve"> </w:t>
      </w:r>
      <w:r w:rsidR="00E26C67">
        <w:rPr>
          <w:rFonts w:ascii="Arial" w:hAnsi="Arial" w:cs="Arial"/>
        </w:rPr>
        <w:tab/>
        <w:t xml:space="preserve">of November </w:t>
      </w:r>
      <w:r>
        <w:rPr>
          <w:rFonts w:ascii="Arial" w:hAnsi="Arial" w:cs="Arial"/>
        </w:rPr>
        <w:t xml:space="preserve">due to </w:t>
      </w:r>
      <w:r w:rsidR="00E26C67">
        <w:rPr>
          <w:rFonts w:ascii="Arial" w:hAnsi="Arial" w:cs="Arial"/>
        </w:rPr>
        <w:t xml:space="preserve">Richard Holland’s </w:t>
      </w:r>
      <w:r>
        <w:rPr>
          <w:rFonts w:ascii="Arial" w:hAnsi="Arial" w:cs="Arial"/>
        </w:rPr>
        <w:t xml:space="preserve">illness, </w:t>
      </w:r>
      <w:r w:rsidR="00131187">
        <w:rPr>
          <w:rFonts w:ascii="Arial" w:hAnsi="Arial" w:cs="Arial"/>
        </w:rPr>
        <w:t>therefore a further update will be received at the next meeting.</w:t>
      </w:r>
      <w:r>
        <w:rPr>
          <w:rFonts w:ascii="Arial" w:hAnsi="Arial" w:cs="Arial"/>
        </w:rPr>
        <w:t xml:space="preserve"> </w:t>
      </w:r>
    </w:p>
    <w:p w14:paraId="628C58AA" w14:textId="069E57E9" w:rsidR="00634F9F" w:rsidRPr="00811694" w:rsidRDefault="00634F9F" w:rsidP="001A01A8">
      <w:pPr>
        <w:spacing w:after="120" w:line="240" w:lineRule="auto"/>
        <w:ind w:left="720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Confidential item</w:t>
      </w:r>
    </w:p>
    <w:p w14:paraId="2EAAB26C" w14:textId="76EEFD93" w:rsidR="00FD621E" w:rsidRDefault="00634F9F" w:rsidP="000301E7">
      <w:pPr>
        <w:spacing w:after="120" w:line="240" w:lineRule="auto"/>
        <w:rPr>
          <w:rFonts w:ascii="Arial" w:hAnsi="Arial" w:cs="Arial"/>
          <w:b/>
          <w:bCs/>
        </w:rPr>
      </w:pPr>
      <w:r w:rsidRPr="00811694">
        <w:rPr>
          <w:rFonts w:ascii="Arial" w:hAnsi="Arial" w:cs="Arial"/>
        </w:rPr>
        <w:tab/>
      </w:r>
      <w:r w:rsidRPr="00811694">
        <w:rPr>
          <w:rFonts w:ascii="Arial" w:hAnsi="Arial" w:cs="Arial"/>
          <w:b/>
          <w:bCs/>
        </w:rPr>
        <w:t xml:space="preserve">Resolved to exclude the press and public under the provisions of the Public </w:t>
      </w:r>
      <w:r w:rsidR="00811694">
        <w:rPr>
          <w:rFonts w:ascii="Arial" w:hAnsi="Arial" w:cs="Arial"/>
          <w:b/>
          <w:bCs/>
        </w:rPr>
        <w:tab/>
      </w:r>
      <w:r w:rsidRPr="00811694">
        <w:rPr>
          <w:rFonts w:ascii="Arial" w:hAnsi="Arial" w:cs="Arial"/>
          <w:b/>
          <w:bCs/>
        </w:rPr>
        <w:t xml:space="preserve">Bodies (Admissions to Meetings) Act 1960 S1(2), during consideration of </w:t>
      </w:r>
      <w:r w:rsidR="00811694">
        <w:rPr>
          <w:rFonts w:ascii="Arial" w:hAnsi="Arial" w:cs="Arial"/>
          <w:b/>
          <w:bCs/>
        </w:rPr>
        <w:tab/>
      </w:r>
      <w:r w:rsidRPr="00811694">
        <w:rPr>
          <w:rFonts w:ascii="Arial" w:hAnsi="Arial" w:cs="Arial"/>
          <w:b/>
          <w:bCs/>
        </w:rPr>
        <w:t>business of a confidential nature</w:t>
      </w:r>
      <w:r w:rsidR="000042B0">
        <w:rPr>
          <w:rFonts w:ascii="Arial" w:hAnsi="Arial" w:cs="Arial"/>
          <w:b/>
          <w:bCs/>
        </w:rPr>
        <w:t xml:space="preserve"> during agenda item 15. </w:t>
      </w:r>
      <w:r w:rsidR="00FD621E">
        <w:rPr>
          <w:rFonts w:ascii="Arial" w:hAnsi="Arial" w:cs="Arial"/>
          <w:b/>
          <w:bCs/>
        </w:rPr>
        <w:t xml:space="preserve"> </w:t>
      </w:r>
    </w:p>
    <w:p w14:paraId="32270BB2" w14:textId="5EAB5361" w:rsidR="000301E7" w:rsidRPr="00811694" w:rsidRDefault="00FD621E" w:rsidP="000301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1135C7D4" w14:textId="355F72CD" w:rsidR="00FD621E" w:rsidRPr="00FD621E" w:rsidRDefault="003332EE" w:rsidP="00FD621E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Code of Conduct</w:t>
      </w:r>
    </w:p>
    <w:p w14:paraId="718793D9" w14:textId="578635B0" w:rsidR="00FD621E" w:rsidRPr="00FD621E" w:rsidRDefault="00FD621E" w:rsidP="00FD621E">
      <w:pPr>
        <w:rPr>
          <w:rFonts w:ascii="Arial" w:hAnsi="Arial" w:cs="Arial"/>
          <w:u w:val="single"/>
        </w:rPr>
      </w:pPr>
      <w:r>
        <w:tab/>
      </w:r>
      <w:r w:rsidRPr="00FD621E">
        <w:rPr>
          <w:rFonts w:ascii="Arial" w:hAnsi="Arial" w:cs="Arial"/>
        </w:rPr>
        <w:t xml:space="preserve">Cllr Richardson </w:t>
      </w:r>
      <w:r>
        <w:rPr>
          <w:rFonts w:ascii="Arial" w:hAnsi="Arial" w:cs="Arial"/>
        </w:rPr>
        <w:t xml:space="preserve">departed the </w:t>
      </w:r>
      <w:r w:rsidRPr="00FD621E">
        <w:rPr>
          <w:rFonts w:ascii="Arial" w:hAnsi="Arial" w:cs="Arial"/>
        </w:rPr>
        <w:t xml:space="preserve">meeting. </w:t>
      </w:r>
    </w:p>
    <w:p w14:paraId="569F61FE" w14:textId="4851D03A" w:rsidR="004D1287" w:rsidRPr="000042B0" w:rsidRDefault="00C9382A" w:rsidP="000301E7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0042B0">
        <w:rPr>
          <w:rFonts w:ascii="Arial" w:hAnsi="Arial" w:cs="Arial"/>
          <w:b/>
          <w:bCs/>
        </w:rPr>
        <w:tab/>
      </w:r>
      <w:r w:rsidR="003332EE" w:rsidRPr="000042B0">
        <w:rPr>
          <w:rFonts w:ascii="Arial" w:hAnsi="Arial" w:cs="Arial"/>
          <w:b/>
          <w:bCs/>
        </w:rPr>
        <w:t>Resolved to approve committee Terms of Reference</w:t>
      </w:r>
      <w:r w:rsidR="00124AFD" w:rsidRPr="000042B0">
        <w:rPr>
          <w:rFonts w:ascii="Arial" w:hAnsi="Arial" w:cs="Arial"/>
          <w:b/>
          <w:bCs/>
        </w:rPr>
        <w:t xml:space="preserve"> for the </w:t>
      </w:r>
      <w:r w:rsidR="00124AFD" w:rsidRPr="000042B0">
        <w:rPr>
          <w:rFonts w:ascii="Arial" w:hAnsi="Arial" w:cs="Arial"/>
          <w:b/>
          <w:bCs/>
        </w:rPr>
        <w:tab/>
      </w:r>
      <w:r w:rsidR="00124AFD" w:rsidRPr="000042B0">
        <w:rPr>
          <w:rFonts w:ascii="Arial" w:hAnsi="Arial" w:cs="Arial"/>
          <w:b/>
          <w:bCs/>
        </w:rPr>
        <w:tab/>
      </w:r>
      <w:r w:rsidR="00124AFD" w:rsidRPr="000042B0">
        <w:rPr>
          <w:rFonts w:ascii="Arial" w:hAnsi="Arial" w:cs="Arial"/>
          <w:b/>
          <w:bCs/>
        </w:rPr>
        <w:tab/>
        <w:t>Oversight and Budgeting Committee</w:t>
      </w:r>
      <w:r w:rsidR="004D1287" w:rsidRPr="000042B0">
        <w:rPr>
          <w:rFonts w:ascii="Arial" w:hAnsi="Arial" w:cs="Arial"/>
          <w:b/>
          <w:bCs/>
        </w:rPr>
        <w:t>.</w:t>
      </w:r>
    </w:p>
    <w:p w14:paraId="360ABCD9" w14:textId="1F27D83D" w:rsidR="003332EE" w:rsidRPr="000042B0" w:rsidRDefault="00972740" w:rsidP="004D1287">
      <w:pPr>
        <w:pStyle w:val="ListParagraph"/>
        <w:spacing w:after="120" w:line="240" w:lineRule="auto"/>
        <w:ind w:left="1164"/>
        <w:rPr>
          <w:rFonts w:ascii="Arial" w:hAnsi="Arial" w:cs="Arial"/>
          <w:b/>
          <w:bCs/>
        </w:rPr>
      </w:pPr>
      <w:r w:rsidRPr="000042B0">
        <w:rPr>
          <w:rFonts w:ascii="Arial" w:hAnsi="Arial" w:cs="Arial"/>
          <w:b/>
          <w:bCs/>
        </w:rPr>
        <w:t xml:space="preserve"> </w:t>
      </w:r>
    </w:p>
    <w:p w14:paraId="536DA560" w14:textId="6FA06BA9" w:rsidR="00972740" w:rsidRPr="000042B0" w:rsidRDefault="00972740" w:rsidP="000301E7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0042B0">
        <w:rPr>
          <w:rFonts w:ascii="Arial" w:hAnsi="Arial" w:cs="Arial"/>
          <w:b/>
          <w:bCs/>
        </w:rPr>
        <w:tab/>
        <w:t xml:space="preserve">Resolved </w:t>
      </w:r>
      <w:r w:rsidR="000042B0">
        <w:rPr>
          <w:rFonts w:ascii="Arial" w:hAnsi="Arial" w:cs="Arial"/>
          <w:b/>
          <w:bCs/>
        </w:rPr>
        <w:t xml:space="preserve">that </w:t>
      </w:r>
      <w:r w:rsidRPr="000042B0">
        <w:rPr>
          <w:rFonts w:ascii="Arial" w:hAnsi="Arial" w:cs="Arial"/>
          <w:b/>
          <w:bCs/>
        </w:rPr>
        <w:t xml:space="preserve">the new Councillor elected </w:t>
      </w:r>
      <w:r w:rsidR="004D1287" w:rsidRPr="000042B0">
        <w:rPr>
          <w:rFonts w:ascii="Arial" w:hAnsi="Arial" w:cs="Arial"/>
          <w:b/>
          <w:bCs/>
        </w:rPr>
        <w:t>on the 25</w:t>
      </w:r>
      <w:r w:rsidR="004D1287" w:rsidRPr="000042B0">
        <w:rPr>
          <w:rFonts w:ascii="Arial" w:hAnsi="Arial" w:cs="Arial"/>
          <w:b/>
          <w:bCs/>
          <w:vertAlign w:val="superscript"/>
        </w:rPr>
        <w:t>th</w:t>
      </w:r>
      <w:r w:rsidR="004D1287" w:rsidRPr="000042B0">
        <w:rPr>
          <w:rFonts w:ascii="Arial" w:hAnsi="Arial" w:cs="Arial"/>
          <w:b/>
          <w:bCs/>
        </w:rPr>
        <w:t xml:space="preserve"> of </w:t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4D1287" w:rsidRPr="000042B0">
        <w:rPr>
          <w:rFonts w:ascii="Arial" w:hAnsi="Arial" w:cs="Arial"/>
          <w:b/>
          <w:bCs/>
        </w:rPr>
        <w:t>November</w:t>
      </w:r>
      <w:r w:rsidR="000042B0">
        <w:rPr>
          <w:rFonts w:ascii="Arial" w:hAnsi="Arial" w:cs="Arial"/>
          <w:b/>
          <w:bCs/>
        </w:rPr>
        <w:t xml:space="preserve">, should </w:t>
      </w:r>
      <w:r w:rsidR="000042B0" w:rsidRPr="000042B0">
        <w:rPr>
          <w:rFonts w:ascii="Arial" w:hAnsi="Arial" w:cs="Arial"/>
          <w:b/>
          <w:bCs/>
        </w:rPr>
        <w:t xml:space="preserve">replace Cllr Richardson on the Cemetery </w:t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0042B0" w:rsidRPr="000042B0">
        <w:rPr>
          <w:rFonts w:ascii="Arial" w:hAnsi="Arial" w:cs="Arial"/>
          <w:b/>
          <w:bCs/>
        </w:rPr>
        <w:t xml:space="preserve">Committee. </w:t>
      </w:r>
      <w:r w:rsidRPr="000042B0">
        <w:rPr>
          <w:rFonts w:ascii="Arial" w:hAnsi="Arial" w:cs="Arial"/>
          <w:b/>
          <w:bCs/>
        </w:rPr>
        <w:t xml:space="preserve"> </w:t>
      </w:r>
    </w:p>
    <w:p w14:paraId="3DDB7211" w14:textId="77777777" w:rsidR="00AC6C93" w:rsidRPr="000042B0" w:rsidRDefault="00AC6C93" w:rsidP="00AC6C93">
      <w:pPr>
        <w:pStyle w:val="ListParagraph"/>
        <w:spacing w:after="120" w:line="240" w:lineRule="auto"/>
        <w:ind w:left="1164"/>
        <w:rPr>
          <w:rFonts w:ascii="Arial" w:hAnsi="Arial" w:cs="Arial"/>
          <w:b/>
          <w:bCs/>
        </w:rPr>
      </w:pPr>
    </w:p>
    <w:p w14:paraId="512C9B4A" w14:textId="77777777" w:rsidR="00207C84" w:rsidRDefault="00C9382A" w:rsidP="000301E7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0042B0">
        <w:rPr>
          <w:rFonts w:ascii="Arial" w:hAnsi="Arial" w:cs="Arial"/>
          <w:b/>
          <w:bCs/>
        </w:rPr>
        <w:tab/>
      </w:r>
      <w:r w:rsidR="003332EE" w:rsidRPr="000042B0">
        <w:rPr>
          <w:rFonts w:ascii="Arial" w:hAnsi="Arial" w:cs="Arial"/>
          <w:b/>
          <w:bCs/>
        </w:rPr>
        <w:t xml:space="preserve">Resolved </w:t>
      </w:r>
      <w:r w:rsidR="000042B0" w:rsidRPr="000042B0">
        <w:rPr>
          <w:rFonts w:ascii="Arial" w:hAnsi="Arial" w:cs="Arial"/>
          <w:b/>
          <w:bCs/>
        </w:rPr>
        <w:t xml:space="preserve">that the full council will not meet again in the next </w:t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0042B0" w:rsidRPr="000042B0">
        <w:rPr>
          <w:rFonts w:ascii="Arial" w:hAnsi="Arial" w:cs="Arial"/>
          <w:b/>
          <w:bCs/>
        </w:rPr>
        <w:t>council year</w:t>
      </w:r>
      <w:r w:rsidR="000042B0">
        <w:rPr>
          <w:rFonts w:ascii="Arial" w:hAnsi="Arial" w:cs="Arial"/>
          <w:b/>
          <w:bCs/>
        </w:rPr>
        <w:t xml:space="preserve">, unless agreed by the Chairman and the Town </w:t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</w:r>
      <w:r w:rsidR="000042B0">
        <w:rPr>
          <w:rFonts w:ascii="Arial" w:hAnsi="Arial" w:cs="Arial"/>
          <w:b/>
          <w:bCs/>
        </w:rPr>
        <w:tab/>
        <w:t>Clerk</w:t>
      </w:r>
      <w:r w:rsidR="000042B0" w:rsidRPr="000042B0">
        <w:rPr>
          <w:rFonts w:ascii="Arial" w:hAnsi="Arial" w:cs="Arial"/>
          <w:b/>
          <w:bCs/>
        </w:rPr>
        <w:t>.</w:t>
      </w:r>
    </w:p>
    <w:p w14:paraId="374E469E" w14:textId="77777777" w:rsidR="00207C84" w:rsidRPr="00207C84" w:rsidRDefault="00207C84" w:rsidP="00207C84">
      <w:pPr>
        <w:pStyle w:val="ListParagraph"/>
        <w:rPr>
          <w:rFonts w:ascii="Arial" w:hAnsi="Arial" w:cs="Arial"/>
          <w:b/>
          <w:bCs/>
        </w:rPr>
      </w:pPr>
    </w:p>
    <w:p w14:paraId="7E34800A" w14:textId="5760A331" w:rsidR="003332EE" w:rsidRPr="00207C84" w:rsidRDefault="00207C84" w:rsidP="00207C84">
      <w:pPr>
        <w:pStyle w:val="ListParagraph"/>
        <w:spacing w:after="120" w:line="240" w:lineRule="auto"/>
        <w:ind w:left="1164"/>
        <w:rPr>
          <w:rFonts w:ascii="Arial" w:hAnsi="Arial" w:cs="Arial"/>
        </w:rPr>
      </w:pPr>
      <w:r w:rsidRPr="00207C84">
        <w:rPr>
          <w:rFonts w:ascii="Arial" w:hAnsi="Arial" w:cs="Arial"/>
        </w:rPr>
        <w:t xml:space="preserve">Noted that Cllr E Pearson voted against the items. </w:t>
      </w:r>
      <w:r w:rsidR="000042B0" w:rsidRPr="00207C84">
        <w:rPr>
          <w:rFonts w:ascii="Arial" w:hAnsi="Arial" w:cs="Arial"/>
        </w:rPr>
        <w:t xml:space="preserve"> </w:t>
      </w:r>
    </w:p>
    <w:p w14:paraId="5691D2E1" w14:textId="77777777" w:rsidR="000301E7" w:rsidRPr="00811694" w:rsidRDefault="000301E7" w:rsidP="000301E7">
      <w:pPr>
        <w:pStyle w:val="ListParagraph"/>
        <w:spacing w:after="120" w:line="240" w:lineRule="auto"/>
        <w:ind w:left="1164"/>
        <w:rPr>
          <w:rFonts w:ascii="Arial" w:hAnsi="Arial" w:cs="Arial"/>
        </w:rPr>
      </w:pPr>
    </w:p>
    <w:p w14:paraId="556E0222" w14:textId="3353E146" w:rsidR="003332EE" w:rsidRPr="00811694" w:rsidRDefault="003332EE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White Rose Update</w:t>
      </w:r>
    </w:p>
    <w:p w14:paraId="1A999838" w14:textId="001BA7C6" w:rsidR="003332EE" w:rsidRPr="00811694" w:rsidRDefault="003332EE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  <w:t>The update was received.</w:t>
      </w:r>
    </w:p>
    <w:p w14:paraId="5A5D8520" w14:textId="59630E92" w:rsidR="003332EE" w:rsidRPr="00811694" w:rsidRDefault="003332EE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Recreational Open Spaces Committee</w:t>
      </w:r>
    </w:p>
    <w:p w14:paraId="0B51E57D" w14:textId="2455CD79" w:rsidR="003332EE" w:rsidRPr="00811694" w:rsidRDefault="003332EE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</w:r>
      <w:r w:rsidR="007A1B46" w:rsidRPr="00811694">
        <w:rPr>
          <w:rFonts w:ascii="Arial" w:hAnsi="Arial" w:cs="Arial"/>
        </w:rPr>
        <w:t xml:space="preserve">The </w:t>
      </w:r>
      <w:r w:rsidRPr="00811694">
        <w:rPr>
          <w:rFonts w:ascii="Arial" w:hAnsi="Arial" w:cs="Arial"/>
        </w:rPr>
        <w:t>minutes of the meeting held on the 18</w:t>
      </w:r>
      <w:r w:rsidRPr="00811694">
        <w:rPr>
          <w:rFonts w:ascii="Arial" w:hAnsi="Arial" w:cs="Arial"/>
          <w:vertAlign w:val="superscript"/>
        </w:rPr>
        <w:t>th</w:t>
      </w:r>
      <w:r w:rsidRPr="00811694">
        <w:rPr>
          <w:rFonts w:ascii="Arial" w:hAnsi="Arial" w:cs="Arial"/>
        </w:rPr>
        <w:t xml:space="preserve"> of October 2021</w:t>
      </w:r>
      <w:r w:rsidR="007A1B46" w:rsidRPr="00811694">
        <w:rPr>
          <w:rFonts w:ascii="Arial" w:hAnsi="Arial" w:cs="Arial"/>
        </w:rPr>
        <w:t>, were received.</w:t>
      </w:r>
    </w:p>
    <w:p w14:paraId="69F03FF4" w14:textId="6E511C11" w:rsidR="003332EE" w:rsidRPr="00811694" w:rsidRDefault="007A1B46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Community Assets Committee</w:t>
      </w:r>
    </w:p>
    <w:p w14:paraId="167271D6" w14:textId="5C832009" w:rsidR="007A1B46" w:rsidRPr="00811694" w:rsidRDefault="007A1B46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  <w:t>The minutes of the meeting held on the 18</w:t>
      </w:r>
      <w:r w:rsidRPr="00811694">
        <w:rPr>
          <w:rFonts w:ascii="Arial" w:hAnsi="Arial" w:cs="Arial"/>
          <w:vertAlign w:val="superscript"/>
        </w:rPr>
        <w:t>th</w:t>
      </w:r>
      <w:r w:rsidRPr="00811694">
        <w:rPr>
          <w:rFonts w:ascii="Arial" w:hAnsi="Arial" w:cs="Arial"/>
        </w:rPr>
        <w:t xml:space="preserve"> of October 2021, were received.</w:t>
      </w:r>
    </w:p>
    <w:p w14:paraId="34F30FD8" w14:textId="66B35857" w:rsidR="007A1B46" w:rsidRPr="00811694" w:rsidRDefault="007A1B46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  <w:u w:val="single"/>
        </w:rPr>
        <w:t>Planning Committee</w:t>
      </w:r>
    </w:p>
    <w:p w14:paraId="65895556" w14:textId="607E9B61" w:rsidR="007A1B46" w:rsidRPr="00811694" w:rsidRDefault="007A1B46" w:rsidP="000301E7">
      <w:pPr>
        <w:spacing w:after="120" w:line="240" w:lineRule="auto"/>
        <w:rPr>
          <w:rFonts w:ascii="Arial" w:hAnsi="Arial" w:cs="Arial"/>
        </w:rPr>
      </w:pPr>
      <w:r w:rsidRPr="00811694">
        <w:rPr>
          <w:rFonts w:ascii="Arial" w:hAnsi="Arial" w:cs="Arial"/>
        </w:rPr>
        <w:tab/>
        <w:t>The minutes of the meeting held on the 1</w:t>
      </w:r>
      <w:r w:rsidR="000301E7" w:rsidRPr="00811694">
        <w:rPr>
          <w:rFonts w:ascii="Arial" w:hAnsi="Arial" w:cs="Arial"/>
        </w:rPr>
        <w:t>st</w:t>
      </w:r>
      <w:r w:rsidRPr="00811694">
        <w:rPr>
          <w:rFonts w:ascii="Arial" w:hAnsi="Arial" w:cs="Arial"/>
        </w:rPr>
        <w:t xml:space="preserve"> of November 2021, were received. </w:t>
      </w:r>
    </w:p>
    <w:p w14:paraId="741BC7BB" w14:textId="77777777" w:rsidR="00CC390B" w:rsidRPr="00811694" w:rsidRDefault="00CC390B" w:rsidP="000301E7">
      <w:pPr>
        <w:spacing w:after="120" w:line="240" w:lineRule="auto"/>
        <w:rPr>
          <w:rFonts w:ascii="Arial" w:hAnsi="Arial" w:cs="Arial"/>
        </w:rPr>
      </w:pPr>
    </w:p>
    <w:p w14:paraId="5F75DA81" w14:textId="4469B993" w:rsidR="007A1B46" w:rsidRPr="00811694" w:rsidRDefault="007A1B46" w:rsidP="000301E7">
      <w:pPr>
        <w:pStyle w:val="Heading1"/>
        <w:numPr>
          <w:ilvl w:val="0"/>
          <w:numId w:val="1"/>
        </w:numPr>
        <w:spacing w:before="0" w:after="120" w:line="240" w:lineRule="auto"/>
        <w:rPr>
          <w:rFonts w:ascii="Arial" w:hAnsi="Arial" w:cs="Arial"/>
          <w:u w:val="single"/>
        </w:rPr>
      </w:pPr>
      <w:r w:rsidRPr="00811694">
        <w:rPr>
          <w:rFonts w:ascii="Arial" w:hAnsi="Arial" w:cs="Arial"/>
        </w:rPr>
        <w:lastRenderedPageBreak/>
        <w:t xml:space="preserve"> </w:t>
      </w:r>
      <w:r w:rsidR="00CC390B" w:rsidRPr="00811694">
        <w:rPr>
          <w:rFonts w:ascii="Arial" w:hAnsi="Arial" w:cs="Arial"/>
          <w:u w:val="single"/>
        </w:rPr>
        <w:t>Matters for inclusion for the next agenda</w:t>
      </w:r>
    </w:p>
    <w:p w14:paraId="27011F29" w14:textId="44A265B5" w:rsidR="00CC390B" w:rsidRDefault="00CC390B" w:rsidP="00CC390B">
      <w:pPr>
        <w:rPr>
          <w:rFonts w:ascii="Arial" w:hAnsi="Arial" w:cs="Arial"/>
        </w:rPr>
      </w:pPr>
      <w:r w:rsidRPr="00811694">
        <w:rPr>
          <w:rFonts w:ascii="Arial" w:hAnsi="Arial" w:cs="Arial"/>
        </w:rPr>
        <w:tab/>
        <w:t xml:space="preserve">The Chairman reminded Councillors that matters for inclusion on the agenda for </w:t>
      </w:r>
      <w:r w:rsidR="00811694">
        <w:rPr>
          <w:rFonts w:ascii="Arial" w:hAnsi="Arial" w:cs="Arial"/>
        </w:rPr>
        <w:tab/>
      </w:r>
      <w:r w:rsidRPr="00811694">
        <w:rPr>
          <w:rFonts w:ascii="Arial" w:hAnsi="Arial" w:cs="Arial"/>
        </w:rPr>
        <w:t xml:space="preserve">the next meeting of the Full Council should be submitted to the Clerk, no later than </w:t>
      </w:r>
      <w:r w:rsidR="00811694">
        <w:rPr>
          <w:rFonts w:ascii="Arial" w:hAnsi="Arial" w:cs="Arial"/>
        </w:rPr>
        <w:tab/>
      </w:r>
      <w:r w:rsidRPr="00811694">
        <w:rPr>
          <w:rFonts w:ascii="Arial" w:hAnsi="Arial" w:cs="Arial"/>
        </w:rPr>
        <w:t xml:space="preserve">seven days, prior to the next meeting. </w:t>
      </w:r>
    </w:p>
    <w:p w14:paraId="25249803" w14:textId="77777777" w:rsidR="00DF6FE0" w:rsidRPr="00811694" w:rsidRDefault="00DF6FE0" w:rsidP="00CC390B">
      <w:pPr>
        <w:rPr>
          <w:rFonts w:ascii="Arial" w:hAnsi="Arial" w:cs="Arial"/>
        </w:rPr>
      </w:pPr>
    </w:p>
    <w:p w14:paraId="232BF8EC" w14:textId="533D0243" w:rsidR="0016567B" w:rsidRPr="00811694" w:rsidRDefault="0016567B" w:rsidP="00CC390B">
      <w:pPr>
        <w:rPr>
          <w:rFonts w:ascii="Arial" w:hAnsi="Arial" w:cs="Arial"/>
        </w:rPr>
      </w:pPr>
      <w:r w:rsidRPr="00811694">
        <w:rPr>
          <w:rFonts w:ascii="Arial" w:hAnsi="Arial" w:cs="Arial"/>
        </w:rPr>
        <w:t xml:space="preserve">The meeting closed at </w:t>
      </w:r>
      <w:r w:rsidR="008A4183">
        <w:rPr>
          <w:rFonts w:ascii="Arial" w:hAnsi="Arial" w:cs="Arial"/>
        </w:rPr>
        <w:t>21.07 hours</w:t>
      </w:r>
      <w:r w:rsidR="00811694">
        <w:rPr>
          <w:rFonts w:ascii="Arial" w:hAnsi="Arial" w:cs="Arial"/>
        </w:rPr>
        <w:tab/>
      </w:r>
      <w:r w:rsidRPr="00811694">
        <w:rPr>
          <w:rFonts w:ascii="Arial" w:hAnsi="Arial" w:cs="Arial"/>
        </w:rPr>
        <w:t>Chairman…………………………………</w:t>
      </w:r>
      <w:proofErr w:type="gramStart"/>
      <w:r w:rsidRPr="00811694">
        <w:rPr>
          <w:rFonts w:ascii="Arial" w:hAnsi="Arial" w:cs="Arial"/>
        </w:rPr>
        <w:t>…..</w:t>
      </w:r>
      <w:proofErr w:type="gramEnd"/>
    </w:p>
    <w:p w14:paraId="26D34C89" w14:textId="466D3802" w:rsidR="0016567B" w:rsidRPr="00811694" w:rsidRDefault="0016567B" w:rsidP="00CC390B">
      <w:pPr>
        <w:rPr>
          <w:rFonts w:ascii="Arial" w:hAnsi="Arial" w:cs="Arial"/>
        </w:rPr>
      </w:pPr>
      <w:r w:rsidRPr="00811694">
        <w:rPr>
          <w:rFonts w:ascii="Arial" w:hAnsi="Arial" w:cs="Arial"/>
        </w:rPr>
        <w:t>(These minutes are displayed ‘unsigned’ and are subject to correction at the next Full Council meeting.)</w:t>
      </w:r>
    </w:p>
    <w:sectPr w:rsidR="0016567B" w:rsidRPr="00811694" w:rsidSect="000301E7">
      <w:headerReference w:type="default" r:id="rId7"/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BF5E" w14:textId="77777777" w:rsidR="002F55F1" w:rsidRDefault="002F55F1" w:rsidP="000301E7">
      <w:pPr>
        <w:spacing w:after="0" w:line="240" w:lineRule="auto"/>
      </w:pPr>
      <w:r>
        <w:separator/>
      </w:r>
    </w:p>
  </w:endnote>
  <w:endnote w:type="continuationSeparator" w:id="0">
    <w:p w14:paraId="5FA41581" w14:textId="77777777" w:rsidR="002F55F1" w:rsidRDefault="002F55F1" w:rsidP="0003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71F4" w14:textId="4C7DCF1F" w:rsidR="000301E7" w:rsidRPr="00811694" w:rsidRDefault="000301E7" w:rsidP="00811694">
    <w:pPr>
      <w:pStyle w:val="Footer"/>
      <w:jc w:val="right"/>
      <w:rPr>
        <w:rFonts w:ascii="Arial" w:hAnsi="Arial" w:cs="Arial"/>
        <w:sz w:val="20"/>
        <w:szCs w:val="18"/>
      </w:rPr>
    </w:pPr>
    <w:r w:rsidRPr="00811694">
      <w:rPr>
        <w:rFonts w:ascii="Arial" w:hAnsi="Arial" w:cs="Arial"/>
        <w:sz w:val="20"/>
        <w:szCs w:val="18"/>
      </w:rPr>
      <w:t xml:space="preserve"> Full Council meeting 8</w:t>
    </w:r>
    <w:r w:rsidRPr="00811694">
      <w:rPr>
        <w:rFonts w:ascii="Arial" w:hAnsi="Arial" w:cs="Arial"/>
        <w:sz w:val="20"/>
        <w:szCs w:val="18"/>
        <w:vertAlign w:val="superscript"/>
      </w:rPr>
      <w:t>th</w:t>
    </w:r>
    <w:r w:rsidRPr="00811694">
      <w:rPr>
        <w:rFonts w:ascii="Arial" w:hAnsi="Arial" w:cs="Arial"/>
        <w:sz w:val="20"/>
        <w:szCs w:val="18"/>
      </w:rPr>
      <w:t xml:space="preserve">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5D91" w14:textId="77777777" w:rsidR="002F55F1" w:rsidRDefault="002F55F1" w:rsidP="000301E7">
      <w:pPr>
        <w:spacing w:after="0" w:line="240" w:lineRule="auto"/>
      </w:pPr>
      <w:r>
        <w:separator/>
      </w:r>
    </w:p>
  </w:footnote>
  <w:footnote w:type="continuationSeparator" w:id="0">
    <w:p w14:paraId="47D52CB6" w14:textId="77777777" w:rsidR="002F55F1" w:rsidRDefault="002F55F1" w:rsidP="0003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2420" w14:textId="123D2532" w:rsidR="00811694" w:rsidRPr="00811694" w:rsidRDefault="00811694" w:rsidP="00811694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S</w:t>
    </w:r>
    <w:r w:rsidRPr="00811694">
      <w:rPr>
        <w:rFonts w:ascii="Arial" w:hAnsi="Arial" w:cs="Arial"/>
      </w:rPr>
      <w:t>heet no: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23DF4"/>
    <w:multiLevelType w:val="multilevel"/>
    <w:tmpl w:val="E15E5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75"/>
    <w:rsid w:val="000042B0"/>
    <w:rsid w:val="000301E7"/>
    <w:rsid w:val="00124AFD"/>
    <w:rsid w:val="00131187"/>
    <w:rsid w:val="0016567B"/>
    <w:rsid w:val="001945E9"/>
    <w:rsid w:val="001A01A8"/>
    <w:rsid w:val="00207C84"/>
    <w:rsid w:val="00214851"/>
    <w:rsid w:val="002F55F1"/>
    <w:rsid w:val="00320C06"/>
    <w:rsid w:val="003332EE"/>
    <w:rsid w:val="00362275"/>
    <w:rsid w:val="00431EF6"/>
    <w:rsid w:val="004742E5"/>
    <w:rsid w:val="004D1287"/>
    <w:rsid w:val="00634F9F"/>
    <w:rsid w:val="0066442B"/>
    <w:rsid w:val="006E1C93"/>
    <w:rsid w:val="00702CEE"/>
    <w:rsid w:val="007A1B46"/>
    <w:rsid w:val="007D400A"/>
    <w:rsid w:val="00811694"/>
    <w:rsid w:val="00811FF2"/>
    <w:rsid w:val="008A4183"/>
    <w:rsid w:val="00953A72"/>
    <w:rsid w:val="00972740"/>
    <w:rsid w:val="00996A02"/>
    <w:rsid w:val="009E0D3E"/>
    <w:rsid w:val="00A15329"/>
    <w:rsid w:val="00AB30BA"/>
    <w:rsid w:val="00AC6C93"/>
    <w:rsid w:val="00B63615"/>
    <w:rsid w:val="00B70335"/>
    <w:rsid w:val="00B73A6E"/>
    <w:rsid w:val="00B95A13"/>
    <w:rsid w:val="00C3246E"/>
    <w:rsid w:val="00C9382A"/>
    <w:rsid w:val="00CA41DB"/>
    <w:rsid w:val="00CC390B"/>
    <w:rsid w:val="00D1104F"/>
    <w:rsid w:val="00DF5544"/>
    <w:rsid w:val="00DF6FE0"/>
    <w:rsid w:val="00E26C67"/>
    <w:rsid w:val="00E572BB"/>
    <w:rsid w:val="00EA5122"/>
    <w:rsid w:val="00FD621E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DC0A"/>
  <w15:chartTrackingRefBased/>
  <w15:docId w15:val="{F5F172B6-098B-4B9E-A704-10311546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D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275"/>
    <w:pPr>
      <w:keepNext/>
      <w:keepLines/>
      <w:spacing w:before="240" w:after="0"/>
      <w:outlineLvl w:val="0"/>
    </w:pPr>
    <w:rPr>
      <w:rFonts w:ascii="Calibri" w:eastAsiaTheme="majorEastAsia" w:hAnsi="Calibri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2275"/>
    <w:pPr>
      <w:spacing w:after="0" w:line="240" w:lineRule="auto"/>
      <w:contextualSpacing/>
      <w:jc w:val="center"/>
    </w:pPr>
    <w:rPr>
      <w:rFonts w:ascii="Calibri" w:eastAsiaTheme="majorEastAsia" w:hAnsi="Calibr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275"/>
    <w:rPr>
      <w:rFonts w:ascii="Calibri" w:eastAsiaTheme="majorEastAsia" w:hAnsi="Calibri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62275"/>
    <w:rPr>
      <w:rFonts w:ascii="Calibri" w:eastAsiaTheme="majorEastAsia" w:hAnsi="Calibri" w:cstheme="majorBidi"/>
      <w:sz w:val="24"/>
      <w:szCs w:val="32"/>
    </w:rPr>
  </w:style>
  <w:style w:type="paragraph" w:styleId="ListParagraph">
    <w:name w:val="List Paragraph"/>
    <w:basedOn w:val="Normal"/>
    <w:uiPriority w:val="34"/>
    <w:qFormat/>
    <w:rsid w:val="00DF5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E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30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Scott</dc:creator>
  <cp:keywords/>
  <dc:description/>
  <cp:lastModifiedBy>Mark Scott</cp:lastModifiedBy>
  <cp:revision>2</cp:revision>
  <dcterms:created xsi:type="dcterms:W3CDTF">2022-01-05T14:47:00Z</dcterms:created>
  <dcterms:modified xsi:type="dcterms:W3CDTF">2022-01-05T14:47:00Z</dcterms:modified>
</cp:coreProperties>
</file>